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8F34" w14:textId="6C40E0EF" w:rsidR="005B6E44" w:rsidRPr="008F6216" w:rsidRDefault="005B6E44" w:rsidP="00834D22">
      <w:pPr>
        <w:spacing w:before="120" w:after="120"/>
        <w:rPr>
          <w:b/>
          <w:bCs/>
          <w:u w:val="single"/>
        </w:rPr>
      </w:pPr>
      <w:r>
        <w:rPr>
          <w:b/>
          <w:bCs/>
        </w:rPr>
        <w:t xml:space="preserve">March 11, </w:t>
      </w:r>
      <w:proofErr w:type="gramStart"/>
      <w:r>
        <w:rPr>
          <w:b/>
          <w:bCs/>
        </w:rPr>
        <w:t>2026</w:t>
      </w:r>
      <w:proofErr w:type="gramEnd"/>
      <w:r w:rsidRPr="008F6216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5F727962" w14:textId="77777777" w:rsidR="005B6E44" w:rsidRPr="00F037D5" w:rsidRDefault="005B6E44" w:rsidP="005B6E44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45A786FB" w14:textId="34567FE0" w:rsidR="005B6E44" w:rsidRPr="00834D22" w:rsidRDefault="005B6E44" w:rsidP="005B6E44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>Attendance: Steve Hoffmann, Eric Cochran, Jim Ruffcorn, Brent Tompkins, Dave Brock, Sara Winona, Kathy Brock, Kevin Chabre, Pat Nettleton, Bob Beckman, and Preston Brock</w:t>
      </w:r>
    </w:p>
    <w:p w14:paraId="46F237FB" w14:textId="77777777" w:rsidR="005B6E44" w:rsidRDefault="005B6E44" w:rsidP="005B6E44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555A6822" w14:textId="6638AC5C" w:rsidR="005B6E44" w:rsidRPr="00834D22" w:rsidRDefault="005B6E44" w:rsidP="005B6E44">
      <w:r w:rsidRPr="00834D22">
        <w:t>Motion by Commissioner Kevin Chabre to approve the minutes for February 2026 meeting. Second by Commissioner Dave Brock. Motion carried unanimously</w:t>
      </w:r>
    </w:p>
    <w:p w14:paraId="56E356C4" w14:textId="22D761F6" w:rsidR="005B6E44" w:rsidRDefault="005B6E44" w:rsidP="005B6E44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>
        <w:t xml:space="preserve">No current report available due to county’s new software; only December </w:t>
      </w:r>
      <w:r w:rsidR="00834D22">
        <w:t xml:space="preserve">2025 </w:t>
      </w:r>
      <w:r>
        <w:t>data (previously reviewed) is available.</w:t>
      </w:r>
    </w:p>
    <w:p w14:paraId="0887CF05" w14:textId="4B549097" w:rsidR="005B6E44" w:rsidRDefault="005B6E44" w:rsidP="005B6E44">
      <w:r>
        <w:t xml:space="preserve">New </w:t>
      </w:r>
      <w:r w:rsidR="00834D22">
        <w:t xml:space="preserve">appointed </w:t>
      </w:r>
      <w:r>
        <w:t>county auditor: Very responsive; fixed old account issues and moved account to Walla Walla North County.</w:t>
      </w:r>
    </w:p>
    <w:p w14:paraId="4117FCBC" w14:textId="69892E70" w:rsidR="005B6E44" w:rsidRDefault="005B6E44" w:rsidP="005B6E44">
      <w:r>
        <w:t>Baker Boyer account:</w:t>
      </w:r>
      <w:r w:rsidR="00834D22">
        <w:t xml:space="preserve"> </w:t>
      </w:r>
      <w:r>
        <w:t>New bank account opened under Walla Walla North County UBI.</w:t>
      </w:r>
      <w:r w:rsidR="00834D22">
        <w:t xml:space="preserve"> </w:t>
      </w:r>
      <w:r>
        <w:t>To be used mainly for payroll and petty cash.</w:t>
      </w:r>
    </w:p>
    <w:p w14:paraId="66B6C68F" w14:textId="3973F5DD" w:rsidR="005B6E44" w:rsidRDefault="005B6E44" w:rsidP="005B6E44">
      <w:r>
        <w:t>Credit card:</w:t>
      </w:r>
      <w:r w:rsidR="00834D22">
        <w:t xml:space="preserve"> </w:t>
      </w:r>
      <w:r>
        <w:t>Old limit $7,000; higher balance lately due to station projects and food.</w:t>
      </w:r>
      <w:r w:rsidR="00A200AB">
        <w:t xml:space="preserve"> </w:t>
      </w:r>
      <w:r>
        <w:t xml:space="preserve">Card company agreed to update info and </w:t>
      </w:r>
      <w:r w:rsidR="00834D22">
        <w:t xml:space="preserve">applied for an </w:t>
      </w:r>
      <w:r>
        <w:t>increase</w:t>
      </w:r>
      <w:r w:rsidR="00834D22">
        <w:t xml:space="preserve"> to</w:t>
      </w:r>
      <w:r>
        <w:t xml:space="preserve"> limit without opening a new card.</w:t>
      </w:r>
    </w:p>
    <w:p w14:paraId="0859B2ED" w14:textId="3ED66F45" w:rsidR="005B6E44" w:rsidRDefault="005B6E44" w:rsidP="005B6E44">
      <w:r>
        <w:t>Vendor name change:</w:t>
      </w:r>
      <w:r w:rsidR="00834D22">
        <w:t xml:space="preserve"> </w:t>
      </w:r>
      <w:r>
        <w:t>Bills will go out with a letter asking vendors to update to “Walla Walla North County” with the new UBI.</w:t>
      </w:r>
    </w:p>
    <w:p w14:paraId="3A8F249B" w14:textId="0D72DBDB" w:rsidR="008B3F6C" w:rsidRPr="00F037D5" w:rsidRDefault="008B3F6C" w:rsidP="005B6E44">
      <w:r>
        <w:t>All bills</w:t>
      </w:r>
      <w:r w:rsidR="00A200AB">
        <w:t>, credit card purchases,</w:t>
      </w:r>
      <w:r>
        <w:t xml:space="preserve"> and payroll reviewed </w:t>
      </w:r>
      <w:r w:rsidR="00A200AB">
        <w:t xml:space="preserve">and approved </w:t>
      </w:r>
      <w:r>
        <w:t xml:space="preserve">by </w:t>
      </w:r>
      <w:r w:rsidR="00A200AB">
        <w:t xml:space="preserve">WWNCFD Board. </w:t>
      </w:r>
      <w:r>
        <w:t>Motions in WWFP</w:t>
      </w:r>
      <w:r w:rsidR="00A200AB">
        <w:t>D</w:t>
      </w:r>
      <w:r>
        <w:t xml:space="preserve">3 </w:t>
      </w:r>
      <w:r w:rsidR="00A200AB">
        <w:t xml:space="preserve">minutes for official approval as still listed on that account. </w:t>
      </w:r>
    </w:p>
    <w:p w14:paraId="7431E804" w14:textId="77777777" w:rsidR="005B6E44" w:rsidRDefault="005B6E44" w:rsidP="005B6E44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0CB9C5A1" w14:textId="10012475" w:rsidR="005B6E44" w:rsidRDefault="005B6E44" w:rsidP="005B6E44">
      <w:r>
        <w:t>Work at Hughes (Burbank):</w:t>
      </w:r>
      <w:r w:rsidR="00834D22">
        <w:t xml:space="preserve"> </w:t>
      </w:r>
      <w:r>
        <w:t xml:space="preserve">Hughes will start work on </w:t>
      </w:r>
      <w:r w:rsidR="00834D22">
        <w:t xml:space="preserve">some </w:t>
      </w:r>
      <w:r>
        <w:t>district apparatus; expected to take up to two months.</w:t>
      </w:r>
    </w:p>
    <w:p w14:paraId="7156E405" w14:textId="20512AAD" w:rsidR="005B6E44" w:rsidRDefault="005B6E44" w:rsidP="005B6E44">
      <w:r>
        <w:t>Fleet replacement list:</w:t>
      </w:r>
      <w:r w:rsidR="00834D22">
        <w:t xml:space="preserve"> </w:t>
      </w:r>
      <w:r>
        <w:t>A complete list of all apparatus was handed out with target replacement years.</w:t>
      </w:r>
      <w:r w:rsidR="00834D22">
        <w:t xml:space="preserve"> </w:t>
      </w:r>
      <w:r>
        <w:t>Goal is to phase out trucks older than 2000.</w:t>
      </w:r>
      <w:r w:rsidR="00834D22">
        <w:t xml:space="preserve"> </w:t>
      </w:r>
      <w:r>
        <w:t>Tentative plan: replace about 3–4 units per year from 2027–2030.</w:t>
      </w:r>
      <w:r w:rsidR="00834D22">
        <w:t xml:space="preserve"> </w:t>
      </w:r>
      <w:r>
        <w:t>List is a planning tool, not a fixed schedule.</w:t>
      </w:r>
    </w:p>
    <w:p w14:paraId="6115C705" w14:textId="0124E23A" w:rsidR="005B6E44" w:rsidRDefault="005B6E44" w:rsidP="005B6E44">
      <w:r>
        <w:t>Concerns:</w:t>
      </w:r>
      <w:r w:rsidR="00834D22">
        <w:t xml:space="preserve"> </w:t>
      </w:r>
      <w:r>
        <w:t>High cost of keeping very old trucks running and parts getting hard to find.</w:t>
      </w:r>
      <w:r w:rsidR="00834D22">
        <w:t xml:space="preserve"> </w:t>
      </w:r>
      <w:r>
        <w:t>Some newer units still have recurring electrical issues.</w:t>
      </w:r>
    </w:p>
    <w:p w14:paraId="448CE732" w14:textId="6A7ED70D" w:rsidR="005B6E44" w:rsidRDefault="005B6E44" w:rsidP="005B6E44">
      <w:r>
        <w:t>Next steps:</w:t>
      </w:r>
      <w:r w:rsidR="00834D22">
        <w:t xml:space="preserve"> </w:t>
      </w:r>
      <w:r>
        <w:t>Add mileage/use data and note which trucks are problem units.</w:t>
      </w:r>
      <w:r w:rsidR="00834D22">
        <w:t xml:space="preserve"> </w:t>
      </w:r>
      <w:r>
        <w:t>Create laminated fleet sheets (with VINs/IDs and check boxes for maintenance) for stations and whiteboards.</w:t>
      </w:r>
    </w:p>
    <w:p w14:paraId="3B442CB8" w14:textId="4B3AAA85" w:rsidR="005B6E44" w:rsidRDefault="005B6E44" w:rsidP="008B3F6C">
      <w:pPr>
        <w:spacing w:before="240"/>
      </w:pPr>
      <w:r>
        <w:t>Engine 3313 (Fishhook):</w:t>
      </w:r>
      <w:r w:rsidR="00834D22">
        <w:t xml:space="preserve"> </w:t>
      </w:r>
      <w:r>
        <w:t>Foam system is leaking; intermittent overheating indicated.</w:t>
      </w:r>
      <w:r w:rsidR="00834D22">
        <w:t xml:space="preserve"> </w:t>
      </w:r>
      <w:r>
        <w:t xml:space="preserve">Hughes (Darley CAF experience) will </w:t>
      </w:r>
      <w:proofErr w:type="gramStart"/>
      <w:r>
        <w:t>inspect;</w:t>
      </w:r>
      <w:proofErr w:type="gramEnd"/>
      <w:r>
        <w:t xml:space="preserve"> likely sensor issues.</w:t>
      </w:r>
    </w:p>
    <w:p w14:paraId="417460AA" w14:textId="106EFB94" w:rsidR="005B6E44" w:rsidRPr="00834D22" w:rsidRDefault="005B6E44" w:rsidP="005B6E44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lastRenderedPageBreak/>
        <w:t>5. SOPs &amp; Governance</w:t>
      </w:r>
    </w:p>
    <w:p w14:paraId="19A6AEFA" w14:textId="3821D426" w:rsidR="005B6E44" w:rsidRDefault="005B6E44" w:rsidP="005B6E44">
      <w:r>
        <w:t>SOP review tied to RFA formation checklist is not yet finished.</w:t>
      </w:r>
      <w:r w:rsidR="008B3F6C">
        <w:t xml:space="preserve"> </w:t>
      </w:r>
      <w:r>
        <w:t>Review was paused around Oct/Nov 2024 due to harvest and RFA/election workload.</w:t>
      </w:r>
    </w:p>
    <w:p w14:paraId="25DDA002" w14:textId="635D83EA" w:rsidR="005B6E44" w:rsidRDefault="005B6E44" w:rsidP="005B6E44">
      <w:r>
        <w:t>Plan:</w:t>
      </w:r>
      <w:r w:rsidR="00834D22">
        <w:t xml:space="preserve"> </w:t>
      </w:r>
      <w:r>
        <w:t>Put SOP review back on an agenda and dedicate about one hour to finish.</w:t>
      </w:r>
      <w:r w:rsidR="00834D22">
        <w:t xml:space="preserve"> </w:t>
      </w:r>
      <w:r>
        <w:t>Provide updated digital copies before that meeting.</w:t>
      </w:r>
    </w:p>
    <w:p w14:paraId="42503376" w14:textId="41B933C1" w:rsidR="005B6E44" w:rsidRPr="00834D22" w:rsidRDefault="005B6E44" w:rsidP="005B6E44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6. Oaths of Office &amp; Board Composition</w:t>
      </w:r>
    </w:p>
    <w:p w14:paraId="4E00879A" w14:textId="6E4B47FE" w:rsidR="005B6E44" w:rsidRDefault="005B6E44" w:rsidP="005B6E44">
      <w:r>
        <w:t xml:space="preserve">Each elected commissioner </w:t>
      </w:r>
      <w:r w:rsidR="00834D22">
        <w:t>must</w:t>
      </w:r>
      <w:r>
        <w:t xml:space="preserve"> complete a notarized oath of office and file it</w:t>
      </w:r>
      <w:r w:rsidR="008B3F6C">
        <w:t xml:space="preserve">. </w:t>
      </w:r>
      <w:r>
        <w:t xml:space="preserve">Forms </w:t>
      </w:r>
      <w:r w:rsidR="008B3F6C">
        <w:t>distributed,</w:t>
      </w:r>
      <w:r>
        <w:t xml:space="preserve"> can be turned </w:t>
      </w:r>
      <w:r w:rsidR="00834D22">
        <w:t>into</w:t>
      </w:r>
      <w:r>
        <w:t xml:space="preserve"> Elections or back to </w:t>
      </w:r>
      <w:r w:rsidR="00834D22">
        <w:t>Sara</w:t>
      </w:r>
      <w:r>
        <w:t>.</w:t>
      </w:r>
    </w:p>
    <w:p w14:paraId="5F312019" w14:textId="0742E436" w:rsidR="005B6E44" w:rsidRDefault="005B6E44" w:rsidP="005B6E44">
      <w:r>
        <w:t xml:space="preserve">Jeff </w:t>
      </w:r>
      <w:r w:rsidR="00834D22">
        <w:t xml:space="preserve">Buley </w:t>
      </w:r>
      <w:r>
        <w:t xml:space="preserve">has </w:t>
      </w:r>
      <w:r w:rsidR="00834D22">
        <w:t xml:space="preserve">officially </w:t>
      </w:r>
      <w:r>
        <w:t>resigned as commissioner; board is at eight, expected to be seven by December 1 after another planned resignation/term end.</w:t>
      </w:r>
    </w:p>
    <w:p w14:paraId="7AA95504" w14:textId="0CDD3323" w:rsidR="005B6E44" w:rsidRPr="00834D22" w:rsidRDefault="005B6E44" w:rsidP="005B6E44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7. Lions Hall &amp; Banquet</w:t>
      </w:r>
    </w:p>
    <w:p w14:paraId="3F44141E" w14:textId="2B3BB10A" w:rsidR="005B6E44" w:rsidRDefault="005B6E44" w:rsidP="005B6E44">
      <w:r>
        <w:t>Lions Hall usage:</w:t>
      </w:r>
      <w:r w:rsidR="00834D22">
        <w:t xml:space="preserve"> </w:t>
      </w:r>
      <w:r>
        <w:t>Used for commissioner meetings, trainings, and banquet.</w:t>
      </w:r>
      <w:r w:rsidR="00834D22">
        <w:t xml:space="preserve"> They are discussing that we </w:t>
      </w:r>
      <w:r>
        <w:t>pay a flat yearly amount (e.g., around $2,000–$3,000) for building use, with banquet food billed separately.</w:t>
      </w:r>
    </w:p>
    <w:p w14:paraId="63B40F2F" w14:textId="303B3A7C" w:rsidR="005B6E44" w:rsidRDefault="005B6E44" w:rsidP="005B6E44">
      <w:r>
        <w:t>Banquet attendance:</w:t>
      </w:r>
      <w:r w:rsidR="00834D22">
        <w:t xml:space="preserve"> </w:t>
      </w:r>
      <w:r>
        <w:t>Food prepared for ~70; about 44 attended.</w:t>
      </w:r>
      <w:r w:rsidR="00834D22">
        <w:t xml:space="preserve"> </w:t>
      </w:r>
      <w:r>
        <w:t>Need better RSVP system, possibly sign</w:t>
      </w:r>
      <w:r>
        <w:rPr>
          <w:rFonts w:ascii="Cambria Math" w:hAnsi="Cambria Math" w:cs="Cambria Math"/>
        </w:rPr>
        <w:t>‑</w:t>
      </w:r>
      <w:r>
        <w:t>up at trainings.</w:t>
      </w:r>
      <w:r w:rsidR="00834D22">
        <w:t xml:space="preserve"> </w:t>
      </w:r>
      <w:r>
        <w:t>Next year, plan to order for fewer people unless RSVPs justify more.</w:t>
      </w:r>
      <w:r w:rsidR="00834D22">
        <w:t xml:space="preserve"> </w:t>
      </w:r>
      <w:r>
        <w:t>Families can attend, but district cannot pay for family meals.</w:t>
      </w:r>
    </w:p>
    <w:p w14:paraId="5681829D" w14:textId="08D2BBF3" w:rsidR="005B6E44" w:rsidRPr="00834D22" w:rsidRDefault="00834D22" w:rsidP="005B6E44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8</w:t>
      </w:r>
      <w:r w:rsidR="005B6E44" w:rsidRPr="00834D22">
        <w:rPr>
          <w:b/>
          <w:bCs/>
          <w:sz w:val="28"/>
          <w:szCs w:val="28"/>
        </w:rPr>
        <w:t>. Radio Systems &amp; Executive Committee</w:t>
      </w:r>
    </w:p>
    <w:p w14:paraId="631AC2E2" w14:textId="439ADEC8" w:rsidR="005B6E44" w:rsidRDefault="005B6E44" w:rsidP="005B6E44">
      <w:r>
        <w:t>Executive Committee report:</w:t>
      </w:r>
      <w:r w:rsidR="00834D22">
        <w:t xml:space="preserve"> </w:t>
      </w:r>
      <w:r>
        <w:t>No additional position will be added to the Executive Committee (would require unanimous approval by county and cities).</w:t>
      </w:r>
    </w:p>
    <w:p w14:paraId="14B34473" w14:textId="77777777" w:rsidR="005B6E44" w:rsidRDefault="005B6E44" w:rsidP="005B6E44">
      <w:r>
        <w:t>Community College building being considered; engineer says it’s usable but needs several million in upgrades; still cheaper than new construction.</w:t>
      </w:r>
    </w:p>
    <w:p w14:paraId="60F5DF64" w14:textId="3690C502" w:rsidR="005B6E44" w:rsidRDefault="005B6E44" w:rsidP="005B6E44">
      <w:r>
        <w:t xml:space="preserve">County continues </w:t>
      </w:r>
      <w:r w:rsidR="00FE5FDE">
        <w:t>to work</w:t>
      </w:r>
      <w:r>
        <w:t xml:space="preserve"> on radio system improvements; nothing final yet.</w:t>
      </w:r>
      <w:r w:rsidR="00834D22">
        <w:t xml:space="preserve"> </w:t>
      </w:r>
      <w:r>
        <w:t>Concern raised about a vendor misunderstanding antenna orientation, raising questions about their radio expertise.</w:t>
      </w:r>
      <w:r w:rsidR="00834D22">
        <w:t xml:space="preserve"> </w:t>
      </w:r>
      <w:r>
        <w:t>District radios are mostly working but still have coverage gaps, especially near Clyde.</w:t>
      </w:r>
    </w:p>
    <w:p w14:paraId="3618EE80" w14:textId="14F13B23" w:rsidR="008B3F6C" w:rsidRDefault="008B3F6C" w:rsidP="005B6E44">
      <w:r>
        <w:t xml:space="preserve">Respectfully Submitted: </w:t>
      </w:r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1DFD108D" w14:textId="77777777" w:rsidR="008B3F6C" w:rsidRDefault="008B3F6C" w:rsidP="005B6E44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26B18631" w14:textId="1070AA8C" w:rsidR="008B3F6C" w:rsidRPr="008B3F6C" w:rsidRDefault="008B3F6C" w:rsidP="005B6E44">
      <w:pPr>
        <w:rPr>
          <w:sz w:val="36"/>
          <w:szCs w:val="36"/>
        </w:rPr>
      </w:pPr>
      <w:r w:rsidRPr="008B3F6C">
        <w:rPr>
          <w:sz w:val="36"/>
          <w:szCs w:val="36"/>
        </w:rPr>
        <w:t>_________________________________________________________________</w:t>
      </w:r>
    </w:p>
    <w:sectPr w:rsidR="008B3F6C" w:rsidRPr="008B3F6C" w:rsidSect="005B6E4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F946" w14:textId="77777777" w:rsidR="004213E4" w:rsidRDefault="004213E4" w:rsidP="00834D22">
      <w:pPr>
        <w:spacing w:after="0" w:line="240" w:lineRule="auto"/>
      </w:pPr>
      <w:r>
        <w:separator/>
      </w:r>
    </w:p>
  </w:endnote>
  <w:endnote w:type="continuationSeparator" w:id="0">
    <w:p w14:paraId="77121719" w14:textId="77777777" w:rsidR="004213E4" w:rsidRDefault="004213E4" w:rsidP="0083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F074" w14:textId="77777777" w:rsidR="004213E4" w:rsidRDefault="004213E4" w:rsidP="00834D22">
      <w:pPr>
        <w:spacing w:after="0" w:line="240" w:lineRule="auto"/>
      </w:pPr>
      <w:r>
        <w:separator/>
      </w:r>
    </w:p>
  </w:footnote>
  <w:footnote w:type="continuationSeparator" w:id="0">
    <w:p w14:paraId="5E0D7336" w14:textId="77777777" w:rsidR="004213E4" w:rsidRDefault="004213E4" w:rsidP="0083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E5D" w14:textId="5055EDC8" w:rsidR="00834D22" w:rsidRPr="00834D22" w:rsidRDefault="00834D22">
    <w:pPr>
      <w:pStyle w:val="Header"/>
      <w:rPr>
        <w:b/>
        <w:bCs/>
        <w:sz w:val="36"/>
        <w:szCs w:val="36"/>
      </w:rPr>
    </w:pPr>
    <w:r w:rsidRPr="00834D22">
      <w:rPr>
        <w:b/>
        <w:bCs/>
        <w:sz w:val="36"/>
        <w:szCs w:val="36"/>
      </w:rPr>
      <w:ptab w:relativeTo="margin" w:alignment="center" w:leader="none"/>
    </w:r>
    <w:r w:rsidRPr="00834D22">
      <w:rPr>
        <w:b/>
        <w:bCs/>
        <w:sz w:val="36"/>
        <w:szCs w:val="36"/>
      </w:rPr>
      <w:t>Walla Walla North County Fire District Commissioner Meeting</w:t>
    </w:r>
    <w:r w:rsidRPr="00834D22">
      <w:rPr>
        <w:b/>
        <w:bCs/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5D6C"/>
    <w:multiLevelType w:val="multilevel"/>
    <w:tmpl w:val="85D6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02F16"/>
    <w:multiLevelType w:val="multilevel"/>
    <w:tmpl w:val="108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D1FEA"/>
    <w:multiLevelType w:val="multilevel"/>
    <w:tmpl w:val="245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CE75FF"/>
    <w:multiLevelType w:val="multilevel"/>
    <w:tmpl w:val="F33E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996886"/>
    <w:multiLevelType w:val="hybridMultilevel"/>
    <w:tmpl w:val="34C4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80CB1"/>
    <w:multiLevelType w:val="multilevel"/>
    <w:tmpl w:val="26A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CF3673"/>
    <w:multiLevelType w:val="multilevel"/>
    <w:tmpl w:val="2350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222A57"/>
    <w:multiLevelType w:val="multilevel"/>
    <w:tmpl w:val="1B06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AA6831"/>
    <w:multiLevelType w:val="multilevel"/>
    <w:tmpl w:val="E1C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65753"/>
    <w:multiLevelType w:val="multilevel"/>
    <w:tmpl w:val="937E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3B60AE"/>
    <w:multiLevelType w:val="multilevel"/>
    <w:tmpl w:val="9412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B7FE8"/>
    <w:multiLevelType w:val="multilevel"/>
    <w:tmpl w:val="7EE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9F3678"/>
    <w:multiLevelType w:val="multilevel"/>
    <w:tmpl w:val="CA32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759409">
    <w:abstractNumId w:val="5"/>
  </w:num>
  <w:num w:numId="2" w16cid:durableId="1273440454">
    <w:abstractNumId w:val="7"/>
  </w:num>
  <w:num w:numId="3" w16cid:durableId="1795176302">
    <w:abstractNumId w:val="12"/>
  </w:num>
  <w:num w:numId="4" w16cid:durableId="159853821">
    <w:abstractNumId w:val="6"/>
  </w:num>
  <w:num w:numId="5" w16cid:durableId="1198198888">
    <w:abstractNumId w:val="1"/>
  </w:num>
  <w:num w:numId="6" w16cid:durableId="1108739046">
    <w:abstractNumId w:val="2"/>
  </w:num>
  <w:num w:numId="7" w16cid:durableId="1274240774">
    <w:abstractNumId w:val="8"/>
  </w:num>
  <w:num w:numId="8" w16cid:durableId="30958371">
    <w:abstractNumId w:val="3"/>
  </w:num>
  <w:num w:numId="9" w16cid:durableId="547494875">
    <w:abstractNumId w:val="0"/>
  </w:num>
  <w:num w:numId="10" w16cid:durableId="1419398424">
    <w:abstractNumId w:val="9"/>
  </w:num>
  <w:num w:numId="11" w16cid:durableId="929043882">
    <w:abstractNumId w:val="11"/>
  </w:num>
  <w:num w:numId="12" w16cid:durableId="1526091291">
    <w:abstractNumId w:val="10"/>
  </w:num>
  <w:num w:numId="13" w16cid:durableId="26300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44"/>
    <w:rsid w:val="001048C4"/>
    <w:rsid w:val="0011346C"/>
    <w:rsid w:val="00363682"/>
    <w:rsid w:val="004213E4"/>
    <w:rsid w:val="00515116"/>
    <w:rsid w:val="005B6E44"/>
    <w:rsid w:val="00735379"/>
    <w:rsid w:val="00834D22"/>
    <w:rsid w:val="008B3F6C"/>
    <w:rsid w:val="00A200AB"/>
    <w:rsid w:val="00D007B5"/>
    <w:rsid w:val="00D745FC"/>
    <w:rsid w:val="00E559EC"/>
    <w:rsid w:val="00E677AF"/>
    <w:rsid w:val="00EE4ABF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9DEB"/>
  <w15:chartTrackingRefBased/>
  <w15:docId w15:val="{644A4BF1-E3D9-4DC9-9820-6092BC7F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E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22"/>
  </w:style>
  <w:style w:type="paragraph" w:styleId="Footer">
    <w:name w:val="footer"/>
    <w:basedOn w:val="Normal"/>
    <w:link w:val="FooterChar"/>
    <w:uiPriority w:val="99"/>
    <w:unhideWhenUsed/>
    <w:rsid w:val="0083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4</cp:revision>
  <cp:lastPrinted>2026-04-07T17:27:00Z</cp:lastPrinted>
  <dcterms:created xsi:type="dcterms:W3CDTF">2026-04-07T02:45:00Z</dcterms:created>
  <dcterms:modified xsi:type="dcterms:W3CDTF">2026-04-07T17:28:00Z</dcterms:modified>
</cp:coreProperties>
</file>