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A25" w14:textId="2DA6F2FA" w:rsidR="009359D5" w:rsidRDefault="0036598B" w:rsidP="009359D5">
      <w:pPr>
        <w:tabs>
          <w:tab w:val="left" w:pos="1710"/>
        </w:tabs>
      </w:pPr>
      <w:r>
        <w:rPr>
          <w:rStyle w:val="Emphasis"/>
        </w:rPr>
        <w:t>March 12</w:t>
      </w:r>
      <w:r w:rsidR="009359D5">
        <w:rPr>
          <w:rStyle w:val="Emphasis"/>
        </w:rPr>
        <w:t xml:space="preserve">, </w:t>
      </w:r>
      <w:r w:rsidR="00175533">
        <w:rPr>
          <w:rStyle w:val="Emphasis"/>
        </w:rPr>
        <w:t>2025,</w:t>
      </w:r>
      <w:r w:rsidR="009359D5">
        <w:rPr>
          <w:rStyle w:val="Emphasis"/>
        </w:rPr>
        <w:tab/>
      </w:r>
      <w:r w:rsidR="009359D5" w:rsidRPr="00E17190">
        <w:tab/>
      </w:r>
      <w:r w:rsidR="009359D5">
        <w:tab/>
      </w:r>
      <w:r w:rsidR="009359D5" w:rsidRPr="00E17190">
        <w:t xml:space="preserve">           </w:t>
      </w:r>
      <w:r w:rsidR="009359D5" w:rsidRPr="00E17190">
        <w:tab/>
        <w:t xml:space="preserve">                            </w:t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 w:rsidRPr="00AD688F">
        <w:rPr>
          <w:i/>
          <w:iCs/>
        </w:rPr>
        <w:t>Prescott, WA</w:t>
      </w:r>
    </w:p>
    <w:p w14:paraId="57DF86E0" w14:textId="77777777" w:rsidR="009359D5" w:rsidRPr="00E17190" w:rsidRDefault="009359D5" w:rsidP="009359D5">
      <w:pPr>
        <w:jc w:val="center"/>
      </w:pPr>
      <w:r w:rsidRPr="00E17190">
        <w:t>MINUTES OF MEETING</w:t>
      </w:r>
    </w:p>
    <w:p w14:paraId="35462A60" w14:textId="77777777" w:rsidR="009359D5" w:rsidRDefault="009359D5" w:rsidP="009359D5">
      <w:pPr>
        <w:rPr>
          <w:b/>
          <w:u w:val="single"/>
        </w:rPr>
      </w:pPr>
    </w:p>
    <w:p w14:paraId="5FD47E0A" w14:textId="77777777" w:rsidR="009359D5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75F42550" w14:textId="77777777" w:rsidR="009359D5" w:rsidRPr="00E17190" w:rsidRDefault="009359D5" w:rsidP="009359D5">
      <w:r w:rsidRPr="00E17190">
        <w:t xml:space="preserve">The Walla Walla </w:t>
      </w:r>
      <w:r>
        <w:t xml:space="preserve">North County </w:t>
      </w:r>
      <w:r w:rsidRPr="00E17190">
        <w:t xml:space="preserve">Fire District </w:t>
      </w:r>
      <w:r>
        <w:t>C</w:t>
      </w:r>
      <w:r w:rsidRPr="00E17190">
        <w:t>ommissioner’s meeting was called to order</w:t>
      </w:r>
      <w:r>
        <w:t xml:space="preserve"> at 8:00 AM </w:t>
      </w:r>
      <w:r w:rsidRPr="00E17190">
        <w:t>by</w:t>
      </w:r>
      <w:r>
        <w:t xml:space="preserve"> Chairman Steve Hoffmann.</w:t>
      </w:r>
    </w:p>
    <w:p w14:paraId="32486C8B" w14:textId="77777777" w:rsidR="009359D5" w:rsidRDefault="009359D5" w:rsidP="009359D5">
      <w:pPr>
        <w:rPr>
          <w:b/>
          <w:u w:val="single"/>
        </w:rPr>
      </w:pPr>
    </w:p>
    <w:p w14:paraId="1F78DB5A" w14:textId="77777777" w:rsidR="009359D5" w:rsidRPr="005C6644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A83D0C7" w14:textId="3E06C880" w:rsidR="009359D5" w:rsidRDefault="009359D5" w:rsidP="009359D5">
      <w:r>
        <w:t xml:space="preserve">Commissioners Steve Hoffmann(D3), Kevin Chabre (D3), Dave Brock (D1), </w:t>
      </w:r>
      <w:r w:rsidR="002B4F7B">
        <w:t xml:space="preserve">Preston Brock </w:t>
      </w:r>
      <w:r>
        <w:t>(D1), Bob Beckman</w:t>
      </w:r>
      <w:r w:rsidR="00302DBA">
        <w:t xml:space="preserve"> </w:t>
      </w:r>
      <w:r>
        <w:t xml:space="preserve">(D7), </w:t>
      </w:r>
      <w:r w:rsidR="00302DBA">
        <w:t>Eric Cochran</w:t>
      </w:r>
      <w:r>
        <w:t xml:space="preserve"> (D7),</w:t>
      </w:r>
      <w:r w:rsidR="002B4F7B">
        <w:t xml:space="preserve"> Pat Nettleton (D7</w:t>
      </w:r>
      <w:r w:rsidR="001410F1">
        <w:t>), Chief</w:t>
      </w:r>
      <w:r>
        <w:t xml:space="preserve"> Ruffcorn, and Secretar</w:t>
      </w:r>
      <w:r w:rsidR="00302DBA">
        <w:t>ies Sara Winona (D3, D7)</w:t>
      </w:r>
      <w:r w:rsidR="003A59B7">
        <w:t>,</w:t>
      </w:r>
      <w:r w:rsidR="002B4F7B">
        <w:t xml:space="preserve"> </w:t>
      </w:r>
      <w:r>
        <w:t>Kathy Brock (D1).</w:t>
      </w:r>
    </w:p>
    <w:p w14:paraId="2DED4E44" w14:textId="77777777" w:rsidR="009359D5" w:rsidRDefault="009359D5" w:rsidP="009359D5">
      <w:r>
        <w:t>*Quorum met</w:t>
      </w:r>
    </w:p>
    <w:p w14:paraId="03E056CE" w14:textId="77777777" w:rsidR="009359D5" w:rsidRDefault="009359D5" w:rsidP="009359D5">
      <w:pPr>
        <w:rPr>
          <w:b/>
          <w:u w:val="single"/>
        </w:rPr>
      </w:pPr>
    </w:p>
    <w:p w14:paraId="506ED6FB" w14:textId="77777777" w:rsidR="009359D5" w:rsidRDefault="009359D5" w:rsidP="009359D5">
      <w:pPr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</w:p>
    <w:p w14:paraId="1ECBFBF5" w14:textId="4800FC69" w:rsidR="009359D5" w:rsidRPr="00BF1F9A" w:rsidRDefault="00302DBA" w:rsidP="009359D5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ind w:left="1530" w:hanging="1170"/>
        <w:rPr>
          <w:bCs/>
        </w:rPr>
      </w:pPr>
      <w:r>
        <w:rPr>
          <w:bCs/>
        </w:rPr>
        <w:t>None</w:t>
      </w:r>
      <w:r w:rsidR="009359D5">
        <w:rPr>
          <w:bCs/>
        </w:rPr>
        <w:t xml:space="preserve"> </w:t>
      </w:r>
    </w:p>
    <w:p w14:paraId="6B61C841" w14:textId="77777777" w:rsidR="002051A7" w:rsidRDefault="002051A7" w:rsidP="009359D5">
      <w:pPr>
        <w:rPr>
          <w:b/>
          <w:u w:val="single"/>
        </w:rPr>
      </w:pPr>
    </w:p>
    <w:p w14:paraId="60876FD9" w14:textId="46349C6C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>MINUTES OF PREVIOUS MEETING:</w:t>
      </w:r>
    </w:p>
    <w:p w14:paraId="3041E3FB" w14:textId="57565040" w:rsidR="001410F1" w:rsidRPr="001410F1" w:rsidRDefault="009359D5" w:rsidP="009359D5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>Copies of</w:t>
      </w:r>
      <w:r w:rsidR="001410F1">
        <w:rPr>
          <w:bCs/>
        </w:rPr>
        <w:t xml:space="preserve"> regular commissioner meeting </w:t>
      </w:r>
      <w:bookmarkStart w:id="0" w:name="_Hlk195036095"/>
      <w:r w:rsidR="0036598B">
        <w:rPr>
          <w:bCs/>
        </w:rPr>
        <w:t>February 12</w:t>
      </w:r>
      <w:bookmarkEnd w:id="0"/>
      <w:r w:rsidR="002B4F7B">
        <w:rPr>
          <w:bCs/>
        </w:rPr>
        <w:t xml:space="preserve">, </w:t>
      </w:r>
      <w:r w:rsidR="00175533">
        <w:rPr>
          <w:bCs/>
        </w:rPr>
        <w:t>2025,</w:t>
      </w:r>
      <w:r w:rsidR="001410F1">
        <w:rPr>
          <w:bCs/>
        </w:rPr>
        <w:t xml:space="preserve"> m</w:t>
      </w:r>
      <w:r>
        <w:rPr>
          <w:bCs/>
        </w:rPr>
        <w:t>inutes were given in hard and digital copies for review.</w:t>
      </w:r>
      <w:r w:rsidR="0036598B">
        <w:rPr>
          <w:bCs/>
        </w:rPr>
        <w:t xml:space="preserve"> </w:t>
      </w:r>
      <w:r w:rsidR="00B26BD1">
        <w:rPr>
          <w:bCs/>
        </w:rPr>
        <w:t>Kevin</w:t>
      </w:r>
      <w:r>
        <w:rPr>
          <w:bCs/>
        </w:rPr>
        <w:t xml:space="preserve"> moved to accept minutes as is. </w:t>
      </w:r>
      <w:r w:rsidR="001410F1">
        <w:rPr>
          <w:bCs/>
        </w:rPr>
        <w:t>Preston</w:t>
      </w:r>
      <w:r>
        <w:rPr>
          <w:bCs/>
        </w:rPr>
        <w:t xml:space="preserve"> seconded the motion.</w:t>
      </w:r>
      <w:r w:rsidR="001410F1">
        <w:rPr>
          <w:bCs/>
        </w:rPr>
        <w:t xml:space="preserve"> All in favor. </w:t>
      </w:r>
    </w:p>
    <w:p w14:paraId="072FD3B0" w14:textId="252817EF" w:rsidR="001410F1" w:rsidRPr="001410F1" w:rsidRDefault="001410F1" w:rsidP="009359D5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Copies of </w:t>
      </w:r>
      <w:r w:rsidR="003A59B7">
        <w:rPr>
          <w:bCs/>
        </w:rPr>
        <w:t>the Special</w:t>
      </w:r>
      <w:r>
        <w:rPr>
          <w:bCs/>
        </w:rPr>
        <w:t xml:space="preserve"> commissioner meeting held </w:t>
      </w:r>
      <w:r w:rsidR="00B26BD1">
        <w:rPr>
          <w:bCs/>
        </w:rPr>
        <w:t>February 12</w:t>
      </w:r>
      <w:r>
        <w:rPr>
          <w:bCs/>
        </w:rPr>
        <w:t xml:space="preserve">, </w:t>
      </w:r>
      <w:r w:rsidR="00175533">
        <w:rPr>
          <w:bCs/>
        </w:rPr>
        <w:t>2025,</w:t>
      </w:r>
      <w:r>
        <w:rPr>
          <w:bCs/>
        </w:rPr>
        <w:t xml:space="preserve"> were given in hard and digital copies for review. Preston moved to accept special meeting minutes as is. Kevin seconded. All in favor. </w:t>
      </w:r>
    </w:p>
    <w:p w14:paraId="2F901B97" w14:textId="77777777" w:rsidR="001410F1" w:rsidRDefault="001410F1" w:rsidP="001410F1">
      <w:pPr>
        <w:rPr>
          <w:bCs/>
        </w:rPr>
      </w:pPr>
    </w:p>
    <w:p w14:paraId="309EE9B0" w14:textId="6BAB8EBF" w:rsidR="001410F1" w:rsidRDefault="001410F1" w:rsidP="001410F1">
      <w:pPr>
        <w:rPr>
          <w:b/>
          <w:u w:val="single"/>
        </w:rPr>
      </w:pPr>
      <w:r w:rsidRPr="001410F1">
        <w:rPr>
          <w:b/>
          <w:u w:val="single"/>
        </w:rPr>
        <w:t>TREASURER REPORT:</w:t>
      </w:r>
    </w:p>
    <w:p w14:paraId="080C268F" w14:textId="39801897" w:rsidR="003A59B7" w:rsidRPr="005E40E3" w:rsidRDefault="005E40E3" w:rsidP="005E40E3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As of </w:t>
      </w:r>
      <w:r w:rsidR="00B26BD1">
        <w:rPr>
          <w:bCs/>
        </w:rPr>
        <w:t>February 28</w:t>
      </w:r>
      <w:r>
        <w:rPr>
          <w:bCs/>
        </w:rPr>
        <w:t>, 2025; Fire 1-3-7 DBA North County Fire $26</w:t>
      </w:r>
      <w:r w:rsidR="00B26BD1">
        <w:rPr>
          <w:bCs/>
        </w:rPr>
        <w:t>5</w:t>
      </w:r>
      <w:r>
        <w:rPr>
          <w:bCs/>
        </w:rPr>
        <w:t>,</w:t>
      </w:r>
      <w:r w:rsidR="00B26BD1">
        <w:rPr>
          <w:bCs/>
        </w:rPr>
        <w:t>436.76</w:t>
      </w:r>
      <w:r>
        <w:rPr>
          <w:bCs/>
        </w:rPr>
        <w:t>, Interest Earnings of $4</w:t>
      </w:r>
      <w:r w:rsidR="00B26BD1">
        <w:rPr>
          <w:bCs/>
        </w:rPr>
        <w:t>76</w:t>
      </w:r>
      <w:r>
        <w:rPr>
          <w:bCs/>
        </w:rPr>
        <w:t>.</w:t>
      </w:r>
      <w:r w:rsidR="00B26BD1">
        <w:rPr>
          <w:bCs/>
        </w:rPr>
        <w:t>54</w:t>
      </w:r>
    </w:p>
    <w:p w14:paraId="46DAD1BE" w14:textId="467F4067" w:rsidR="009359D5" w:rsidRPr="001410F1" w:rsidRDefault="009359D5" w:rsidP="001410F1">
      <w:pPr>
        <w:rPr>
          <w:b/>
          <w:u w:val="single"/>
        </w:rPr>
      </w:pPr>
      <w:r w:rsidRPr="001410F1">
        <w:rPr>
          <w:bCs/>
        </w:rPr>
        <w:t xml:space="preserve"> </w:t>
      </w:r>
    </w:p>
    <w:p w14:paraId="35C31220" w14:textId="0203453D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>CHIEFS REPORT:</w:t>
      </w:r>
      <w:r w:rsidR="00B26BD1">
        <w:rPr>
          <w:b/>
          <w:u w:val="single"/>
        </w:rPr>
        <w:t xml:space="preserve"> </w:t>
      </w:r>
    </w:p>
    <w:p w14:paraId="28C88F2B" w14:textId="1B7016B7" w:rsidR="00B26BD1" w:rsidRPr="00B26BD1" w:rsidRDefault="00B26BD1" w:rsidP="009359D5">
      <w:pPr>
        <w:rPr>
          <w:bCs/>
          <w:sz w:val="20"/>
          <w:szCs w:val="20"/>
        </w:rPr>
      </w:pPr>
      <w:r w:rsidRPr="00B26BD1">
        <w:rPr>
          <w:bCs/>
          <w:sz w:val="20"/>
          <w:szCs w:val="20"/>
        </w:rPr>
        <w:t>No report – toned out to EMS call during meeting</w:t>
      </w:r>
      <w:r w:rsidR="004162A2">
        <w:rPr>
          <w:bCs/>
          <w:sz w:val="20"/>
          <w:szCs w:val="20"/>
        </w:rPr>
        <w:t xml:space="preserve">. Kevin relayed that all trucks are complete </w:t>
      </w:r>
      <w:r w:rsidR="00297613">
        <w:rPr>
          <w:bCs/>
          <w:sz w:val="20"/>
          <w:szCs w:val="20"/>
        </w:rPr>
        <w:t xml:space="preserve">or near complete </w:t>
      </w:r>
      <w:r w:rsidR="004162A2">
        <w:rPr>
          <w:bCs/>
          <w:sz w:val="20"/>
          <w:szCs w:val="20"/>
        </w:rPr>
        <w:t xml:space="preserve">with a couple still waiting on paint and decals. The Dodge pick up may have some bigger issues with </w:t>
      </w:r>
      <w:r w:rsidR="00297613">
        <w:rPr>
          <w:bCs/>
          <w:sz w:val="20"/>
          <w:szCs w:val="20"/>
        </w:rPr>
        <w:t xml:space="preserve">the engine but still waiting to hear back about it from Dave’s Diesel. </w:t>
      </w:r>
    </w:p>
    <w:p w14:paraId="718290BB" w14:textId="64315230" w:rsidR="00BC27F0" w:rsidRPr="00527D14" w:rsidRDefault="00BC27F0" w:rsidP="00527D14">
      <w:pPr>
        <w:rPr>
          <w:b/>
          <w:u w:val="single"/>
        </w:rPr>
      </w:pPr>
    </w:p>
    <w:p w14:paraId="43431123" w14:textId="77777777" w:rsidR="009359D5" w:rsidRDefault="009359D5" w:rsidP="009359D5">
      <w:pPr>
        <w:rPr>
          <w:b/>
          <w:u w:val="single"/>
        </w:rPr>
      </w:pPr>
      <w:r w:rsidRPr="002F56C6">
        <w:rPr>
          <w:b/>
          <w:u w:val="single"/>
        </w:rPr>
        <w:t>OLD BUSINESS:</w:t>
      </w:r>
    </w:p>
    <w:p w14:paraId="11635D69" w14:textId="05B5B0E7" w:rsidR="00177DBF" w:rsidRDefault="007E3E5A" w:rsidP="00976328">
      <w:pPr>
        <w:pStyle w:val="ListParagraph"/>
        <w:numPr>
          <w:ilvl w:val="0"/>
          <w:numId w:val="24"/>
        </w:numPr>
        <w:ind w:left="1080"/>
      </w:pPr>
      <w:r w:rsidRPr="007E3E5A">
        <w:t>RFA:</w:t>
      </w:r>
      <w:r w:rsidR="00B26BD1">
        <w:t xml:space="preserve"> Election is April 22, 2025. Steve recommended we sen</w:t>
      </w:r>
      <w:r w:rsidR="00297613">
        <w:t>d</w:t>
      </w:r>
      <w:r w:rsidR="00B26BD1">
        <w:t xml:space="preserve"> out postcards to remind people to vote and a number if people want more information. Bob moved that we do some yard signs to remind voters, approximately 15-20 signs, Eric seconded the motion. All is favor. Steve will order the signs. </w:t>
      </w:r>
    </w:p>
    <w:p w14:paraId="37F04A29" w14:textId="77777777" w:rsidR="00527D14" w:rsidRPr="002B4F7B" w:rsidRDefault="00527D14" w:rsidP="007E3E5A">
      <w:pPr>
        <w:pStyle w:val="ListParagraph"/>
        <w:rPr>
          <w:bCs/>
        </w:rPr>
      </w:pPr>
    </w:p>
    <w:p w14:paraId="4894FD71" w14:textId="77777777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>N</w:t>
      </w:r>
      <w:r w:rsidRPr="00EF557C">
        <w:rPr>
          <w:b/>
          <w:u w:val="single"/>
        </w:rPr>
        <w:t>EW BUSINESS:</w:t>
      </w:r>
      <w:r>
        <w:rPr>
          <w:b/>
          <w:u w:val="single"/>
        </w:rPr>
        <w:t xml:space="preserve"> </w:t>
      </w:r>
    </w:p>
    <w:p w14:paraId="16544A8C" w14:textId="65339C1D" w:rsidR="002051A7" w:rsidRPr="00175533" w:rsidRDefault="004162A2" w:rsidP="009359D5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Cs/>
        </w:rPr>
        <w:t xml:space="preserve">Maintenance Employee: Discussion of different options to have someone helping. Steve reminded the commissioners that with the </w:t>
      </w:r>
      <w:r w:rsidR="00297613">
        <w:rPr>
          <w:bCs/>
        </w:rPr>
        <w:t>increase of levy</w:t>
      </w:r>
      <w:r>
        <w:rPr>
          <w:bCs/>
        </w:rPr>
        <w:t xml:space="preserve"> we must have 1 full</w:t>
      </w:r>
      <w:r w:rsidR="00297613">
        <w:rPr>
          <w:bCs/>
        </w:rPr>
        <w:t>-</w:t>
      </w:r>
      <w:r>
        <w:rPr>
          <w:bCs/>
        </w:rPr>
        <w:t>time employee. Commissioners need to work on what kind of employee benefits they want to offer and what pay rate would be</w:t>
      </w:r>
      <w:r w:rsidR="00297613">
        <w:rPr>
          <w:bCs/>
        </w:rPr>
        <w:t xml:space="preserve"> for this </w:t>
      </w:r>
      <w:proofErr w:type="spellStart"/>
      <w:r w:rsidR="00297613">
        <w:rPr>
          <w:bCs/>
        </w:rPr>
        <w:t>emplyee</w:t>
      </w:r>
      <w:proofErr w:type="spellEnd"/>
      <w:r>
        <w:rPr>
          <w:bCs/>
        </w:rPr>
        <w:t>. No action taken.</w:t>
      </w:r>
    </w:p>
    <w:p w14:paraId="71A34643" w14:textId="77777777" w:rsidR="002051A7" w:rsidRDefault="002051A7" w:rsidP="009359D5">
      <w:pPr>
        <w:rPr>
          <w:b/>
          <w:u w:val="single"/>
        </w:rPr>
      </w:pPr>
    </w:p>
    <w:p w14:paraId="1867C83C" w14:textId="0B8FBDA8" w:rsidR="002051A7" w:rsidRDefault="002051A7" w:rsidP="002B4F7B">
      <w:pPr>
        <w:rPr>
          <w:b/>
          <w:u w:val="single"/>
        </w:rPr>
      </w:pPr>
      <w:r>
        <w:rPr>
          <w:b/>
          <w:u w:val="single"/>
        </w:rPr>
        <w:t xml:space="preserve">MISCELLANEOUS: </w:t>
      </w:r>
    </w:p>
    <w:p w14:paraId="53DCF46D" w14:textId="1B552313" w:rsidR="00177DBF" w:rsidRDefault="004162A2" w:rsidP="00177DBF">
      <w:pPr>
        <w:pStyle w:val="ListParagraph"/>
        <w:numPr>
          <w:ilvl w:val="0"/>
          <w:numId w:val="18"/>
        </w:numPr>
        <w:rPr>
          <w:bCs/>
        </w:rPr>
      </w:pPr>
      <w:r w:rsidRPr="004162A2">
        <w:rPr>
          <w:bCs/>
        </w:rPr>
        <w:t>Banquet:</w:t>
      </w:r>
      <w:r>
        <w:rPr>
          <w:bCs/>
        </w:rPr>
        <w:t xml:space="preserve"> Dinner went well. Cooked for more people than what </w:t>
      </w:r>
      <w:proofErr w:type="gramStart"/>
      <w:r>
        <w:rPr>
          <w:bCs/>
        </w:rPr>
        <w:t>actually came</w:t>
      </w:r>
      <w:proofErr w:type="gramEnd"/>
      <w:r>
        <w:rPr>
          <w:bCs/>
        </w:rPr>
        <w:t xml:space="preserve">, discussion of doing RSVP for next </w:t>
      </w:r>
      <w:proofErr w:type="gramStart"/>
      <w:r>
        <w:rPr>
          <w:bCs/>
        </w:rPr>
        <w:t>years</w:t>
      </w:r>
      <w:proofErr w:type="gramEnd"/>
      <w:r>
        <w:rPr>
          <w:bCs/>
        </w:rPr>
        <w:t xml:space="preserve"> dinner to cut on costs of food and meal prep. </w:t>
      </w:r>
      <w:r w:rsidRPr="004162A2">
        <w:rPr>
          <w:bCs/>
        </w:rPr>
        <w:t xml:space="preserve"> </w:t>
      </w:r>
    </w:p>
    <w:p w14:paraId="2F85CBE4" w14:textId="2089ED1C" w:rsidR="004162A2" w:rsidRPr="004162A2" w:rsidRDefault="004162A2" w:rsidP="00177DBF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lastRenderedPageBreak/>
        <w:t xml:space="preserve">Issues with Furnace at Clyde station – discussion of converting it from oil furnace to propane. An estimate to convert is around $5,000.00 WWFPD1 working on estimates for repair and convert. Discussion of electric </w:t>
      </w:r>
      <w:proofErr w:type="gramStart"/>
      <w:r>
        <w:rPr>
          <w:bCs/>
        </w:rPr>
        <w:t>heater</w:t>
      </w:r>
      <w:proofErr w:type="gramEnd"/>
      <w:r>
        <w:rPr>
          <w:bCs/>
        </w:rPr>
        <w:t xml:space="preserve"> as possibility if enough electrical service available. </w:t>
      </w:r>
    </w:p>
    <w:p w14:paraId="708B2B0B" w14:textId="77777777" w:rsidR="002B4F7B" w:rsidRPr="002B4F7B" w:rsidRDefault="002B4F7B" w:rsidP="002B4F7B">
      <w:pPr>
        <w:pStyle w:val="ListParagraph"/>
        <w:rPr>
          <w:b/>
          <w:u w:val="single"/>
        </w:rPr>
      </w:pPr>
    </w:p>
    <w:p w14:paraId="0DF0A686" w14:textId="3889C56D" w:rsidR="009359D5" w:rsidRDefault="009359D5" w:rsidP="009359D5">
      <w:pPr>
        <w:rPr>
          <w:b/>
          <w:u w:val="single"/>
        </w:rPr>
      </w:pPr>
      <w:r w:rsidRPr="00353F52">
        <w:rPr>
          <w:b/>
          <w:u w:val="single"/>
        </w:rPr>
        <w:t>ADJOURNMENT:</w:t>
      </w:r>
      <w:r>
        <w:rPr>
          <w:b/>
          <w:u w:val="single"/>
        </w:rPr>
        <w:t xml:space="preserve"> </w:t>
      </w:r>
    </w:p>
    <w:p w14:paraId="64312870" w14:textId="4D6EE3B2" w:rsidR="009359D5" w:rsidRDefault="009359D5" w:rsidP="00177DBF">
      <w:pPr>
        <w:pStyle w:val="ListParagraph"/>
        <w:numPr>
          <w:ilvl w:val="0"/>
          <w:numId w:val="14"/>
        </w:numPr>
        <w:tabs>
          <w:tab w:val="left" w:pos="1260"/>
        </w:tabs>
        <w:ind w:hanging="270"/>
      </w:pPr>
      <w:r>
        <w:t xml:space="preserve">There being no further business or </w:t>
      </w:r>
      <w:proofErr w:type="gramStart"/>
      <w:r>
        <w:t>comments</w:t>
      </w:r>
      <w:proofErr w:type="gramEnd"/>
      <w:r>
        <w:t xml:space="preserve"> </w:t>
      </w:r>
      <w:r w:rsidR="00177DBF">
        <w:t xml:space="preserve">the </w:t>
      </w:r>
      <w:r>
        <w:t>meeting was adjourned</w:t>
      </w:r>
      <w:r w:rsidR="004162A2">
        <w:t xml:space="preserve"> at 8:38 AM</w:t>
      </w:r>
      <w:r>
        <w:t xml:space="preserve">. </w:t>
      </w:r>
    </w:p>
    <w:p w14:paraId="4CE92EA6" w14:textId="77777777" w:rsidR="009359D5" w:rsidRDefault="009359D5" w:rsidP="009359D5"/>
    <w:p w14:paraId="28AF679B" w14:textId="77777777" w:rsidR="009359D5" w:rsidRDefault="009359D5" w:rsidP="009359D5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6C265BDB" w14:textId="77777777" w:rsidR="009359D5" w:rsidRDefault="009359D5" w:rsidP="009359D5">
      <w:pPr>
        <w:rPr>
          <w:rFonts w:ascii="Segoe Print" w:hAnsi="Segoe Print"/>
        </w:rPr>
      </w:pPr>
    </w:p>
    <w:p w14:paraId="169EC364" w14:textId="1DB35EF2" w:rsidR="009359D5" w:rsidRPr="0091698C" w:rsidRDefault="00D140C0" w:rsidP="009359D5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9359D5">
        <w:rPr>
          <w:rFonts w:ascii="Freestyle Script" w:hAnsi="Freestyle Script"/>
        </w:rPr>
        <w:t>, Secretary</w:t>
      </w:r>
    </w:p>
    <w:p w14:paraId="63BA9D48" w14:textId="77777777" w:rsidR="009359D5" w:rsidRDefault="009359D5" w:rsidP="009359D5"/>
    <w:p w14:paraId="0930B7B7" w14:textId="77777777" w:rsidR="009359D5" w:rsidRDefault="009359D5" w:rsidP="009359D5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D0491D1" w14:textId="77777777" w:rsidR="009359D5" w:rsidRDefault="009359D5" w:rsidP="009359D5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35ACA75" w14:textId="77777777" w:rsidR="009359D5" w:rsidRPr="0056053B" w:rsidRDefault="009359D5" w:rsidP="009359D5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Hoffmann, Chairman</w:t>
      </w:r>
    </w:p>
    <w:p w14:paraId="6D15A193" w14:textId="77777777" w:rsidR="009359D5" w:rsidRDefault="009359D5" w:rsidP="009359D5"/>
    <w:p w14:paraId="57AB2CE3" w14:textId="0EFC5B5B" w:rsidR="00D73449" w:rsidRPr="009359D5" w:rsidRDefault="00D73449" w:rsidP="009359D5"/>
    <w:sectPr w:rsidR="00D73449" w:rsidRPr="009359D5" w:rsidSect="002051A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29B0" w14:textId="77777777" w:rsidR="0054691D" w:rsidRDefault="0054691D" w:rsidP="00D73449">
      <w:r>
        <w:separator/>
      </w:r>
    </w:p>
  </w:endnote>
  <w:endnote w:type="continuationSeparator" w:id="0">
    <w:p w14:paraId="3475E417" w14:textId="77777777" w:rsidR="0054691D" w:rsidRDefault="0054691D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CF5" w14:textId="77777777" w:rsidR="00770F6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770F62" w:rsidRDefault="0077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A5B3B" w14:textId="77777777" w:rsidR="0054691D" w:rsidRDefault="0054691D" w:rsidP="00D73449">
      <w:r>
        <w:separator/>
      </w:r>
    </w:p>
  </w:footnote>
  <w:footnote w:type="continuationSeparator" w:id="0">
    <w:p w14:paraId="376AE59B" w14:textId="77777777" w:rsidR="0054691D" w:rsidRDefault="0054691D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770F6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D287B"/>
    <w:multiLevelType w:val="hybridMultilevel"/>
    <w:tmpl w:val="4460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AA9"/>
    <w:multiLevelType w:val="hybridMultilevel"/>
    <w:tmpl w:val="1AF8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67878"/>
    <w:multiLevelType w:val="hybridMultilevel"/>
    <w:tmpl w:val="B1D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7A099C"/>
    <w:multiLevelType w:val="hybridMultilevel"/>
    <w:tmpl w:val="99D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663"/>
    <w:multiLevelType w:val="hybridMultilevel"/>
    <w:tmpl w:val="B3067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8077E96"/>
    <w:multiLevelType w:val="hybridMultilevel"/>
    <w:tmpl w:val="18E4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4C3D1C"/>
    <w:multiLevelType w:val="hybridMultilevel"/>
    <w:tmpl w:val="AEBE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712751"/>
    <w:multiLevelType w:val="hybridMultilevel"/>
    <w:tmpl w:val="F9C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8A4923"/>
    <w:multiLevelType w:val="hybridMultilevel"/>
    <w:tmpl w:val="0974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3570">
    <w:abstractNumId w:val="3"/>
  </w:num>
  <w:num w:numId="2" w16cid:durableId="107698361">
    <w:abstractNumId w:val="15"/>
  </w:num>
  <w:num w:numId="3" w16cid:durableId="1827623047">
    <w:abstractNumId w:val="1"/>
  </w:num>
  <w:num w:numId="4" w16cid:durableId="1474565476">
    <w:abstractNumId w:val="11"/>
  </w:num>
  <w:num w:numId="5" w16cid:durableId="222444758">
    <w:abstractNumId w:val="7"/>
  </w:num>
  <w:num w:numId="6" w16cid:durableId="648823064">
    <w:abstractNumId w:val="19"/>
  </w:num>
  <w:num w:numId="7" w16cid:durableId="1795902062">
    <w:abstractNumId w:val="5"/>
  </w:num>
  <w:num w:numId="8" w16cid:durableId="1849323592">
    <w:abstractNumId w:val="14"/>
  </w:num>
  <w:num w:numId="9" w16cid:durableId="501892919">
    <w:abstractNumId w:val="13"/>
  </w:num>
  <w:num w:numId="10" w16cid:durableId="1529877801">
    <w:abstractNumId w:val="20"/>
  </w:num>
  <w:num w:numId="11" w16cid:durableId="2089619482">
    <w:abstractNumId w:val="21"/>
  </w:num>
  <w:num w:numId="12" w16cid:durableId="954026115">
    <w:abstractNumId w:val="18"/>
  </w:num>
  <w:num w:numId="13" w16cid:durableId="689842958">
    <w:abstractNumId w:val="23"/>
  </w:num>
  <w:num w:numId="14" w16cid:durableId="1810050693">
    <w:abstractNumId w:val="16"/>
  </w:num>
  <w:num w:numId="15" w16cid:durableId="1157301288">
    <w:abstractNumId w:val="17"/>
  </w:num>
  <w:num w:numId="16" w16cid:durableId="1199664265">
    <w:abstractNumId w:val="0"/>
  </w:num>
  <w:num w:numId="17" w16cid:durableId="430659575">
    <w:abstractNumId w:val="12"/>
  </w:num>
  <w:num w:numId="18" w16cid:durableId="728188450">
    <w:abstractNumId w:val="8"/>
  </w:num>
  <w:num w:numId="19" w16cid:durableId="1719284551">
    <w:abstractNumId w:val="22"/>
  </w:num>
  <w:num w:numId="20" w16cid:durableId="102579675">
    <w:abstractNumId w:val="8"/>
  </w:num>
  <w:num w:numId="21" w16cid:durableId="594898608">
    <w:abstractNumId w:val="6"/>
  </w:num>
  <w:num w:numId="22" w16cid:durableId="933826003">
    <w:abstractNumId w:val="24"/>
  </w:num>
  <w:num w:numId="23" w16cid:durableId="2076001569">
    <w:abstractNumId w:val="10"/>
  </w:num>
  <w:num w:numId="24" w16cid:durableId="394620386">
    <w:abstractNumId w:val="9"/>
  </w:num>
  <w:num w:numId="25" w16cid:durableId="496460726">
    <w:abstractNumId w:val="2"/>
  </w:num>
  <w:num w:numId="26" w16cid:durableId="170532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07BDB"/>
    <w:rsid w:val="0001526C"/>
    <w:rsid w:val="00017811"/>
    <w:rsid w:val="000359C3"/>
    <w:rsid w:val="00035FE7"/>
    <w:rsid w:val="00050145"/>
    <w:rsid w:val="00050694"/>
    <w:rsid w:val="00097F9A"/>
    <w:rsid w:val="000A23CF"/>
    <w:rsid w:val="000B5727"/>
    <w:rsid w:val="000B663F"/>
    <w:rsid w:val="000D5524"/>
    <w:rsid w:val="001272B8"/>
    <w:rsid w:val="001378B8"/>
    <w:rsid w:val="001410F1"/>
    <w:rsid w:val="0017516E"/>
    <w:rsid w:val="00175533"/>
    <w:rsid w:val="00177DBF"/>
    <w:rsid w:val="001C1587"/>
    <w:rsid w:val="001D270A"/>
    <w:rsid w:val="001F1E11"/>
    <w:rsid w:val="002051A7"/>
    <w:rsid w:val="00256F20"/>
    <w:rsid w:val="002617FC"/>
    <w:rsid w:val="00297613"/>
    <w:rsid w:val="002B4F7B"/>
    <w:rsid w:val="002C1883"/>
    <w:rsid w:val="002E0938"/>
    <w:rsid w:val="002E3542"/>
    <w:rsid w:val="002F4157"/>
    <w:rsid w:val="002F56C6"/>
    <w:rsid w:val="00302DBA"/>
    <w:rsid w:val="0033356A"/>
    <w:rsid w:val="00336A01"/>
    <w:rsid w:val="00347147"/>
    <w:rsid w:val="0034797B"/>
    <w:rsid w:val="00350F09"/>
    <w:rsid w:val="00350F43"/>
    <w:rsid w:val="0035207E"/>
    <w:rsid w:val="00360F27"/>
    <w:rsid w:val="0036598B"/>
    <w:rsid w:val="003750FE"/>
    <w:rsid w:val="00380609"/>
    <w:rsid w:val="0038187E"/>
    <w:rsid w:val="003A59B7"/>
    <w:rsid w:val="003B1D82"/>
    <w:rsid w:val="003C5B90"/>
    <w:rsid w:val="003C6B73"/>
    <w:rsid w:val="003D213A"/>
    <w:rsid w:val="003E3FA7"/>
    <w:rsid w:val="00414318"/>
    <w:rsid w:val="004159F3"/>
    <w:rsid w:val="004162A2"/>
    <w:rsid w:val="004169BB"/>
    <w:rsid w:val="00441DEF"/>
    <w:rsid w:val="00443E5B"/>
    <w:rsid w:val="004503BF"/>
    <w:rsid w:val="004624E4"/>
    <w:rsid w:val="00485C85"/>
    <w:rsid w:val="00487905"/>
    <w:rsid w:val="00494505"/>
    <w:rsid w:val="004D1141"/>
    <w:rsid w:val="004E1795"/>
    <w:rsid w:val="004F6AC9"/>
    <w:rsid w:val="00500336"/>
    <w:rsid w:val="00502FA2"/>
    <w:rsid w:val="00527D14"/>
    <w:rsid w:val="00530B44"/>
    <w:rsid w:val="00536321"/>
    <w:rsid w:val="00536B85"/>
    <w:rsid w:val="005417F1"/>
    <w:rsid w:val="0054691D"/>
    <w:rsid w:val="0056053B"/>
    <w:rsid w:val="00560B70"/>
    <w:rsid w:val="0056352A"/>
    <w:rsid w:val="00565772"/>
    <w:rsid w:val="00583131"/>
    <w:rsid w:val="00594455"/>
    <w:rsid w:val="005C4C03"/>
    <w:rsid w:val="005E40E3"/>
    <w:rsid w:val="005F2898"/>
    <w:rsid w:val="00611791"/>
    <w:rsid w:val="00622E43"/>
    <w:rsid w:val="00642D8E"/>
    <w:rsid w:val="00650902"/>
    <w:rsid w:val="00661713"/>
    <w:rsid w:val="00662FDB"/>
    <w:rsid w:val="0067092C"/>
    <w:rsid w:val="00671D93"/>
    <w:rsid w:val="00675565"/>
    <w:rsid w:val="006D1D28"/>
    <w:rsid w:val="006D3C11"/>
    <w:rsid w:val="006E098C"/>
    <w:rsid w:val="006F2F7E"/>
    <w:rsid w:val="0072595B"/>
    <w:rsid w:val="00744D26"/>
    <w:rsid w:val="00750F4F"/>
    <w:rsid w:val="00757D43"/>
    <w:rsid w:val="00760F93"/>
    <w:rsid w:val="00770F62"/>
    <w:rsid w:val="0077691A"/>
    <w:rsid w:val="007B4A2A"/>
    <w:rsid w:val="007D7FB2"/>
    <w:rsid w:val="007E3E5A"/>
    <w:rsid w:val="007E6BE3"/>
    <w:rsid w:val="008009C8"/>
    <w:rsid w:val="008013F3"/>
    <w:rsid w:val="00827613"/>
    <w:rsid w:val="008525BE"/>
    <w:rsid w:val="008554D1"/>
    <w:rsid w:val="008744FC"/>
    <w:rsid w:val="008A2D63"/>
    <w:rsid w:val="008B6350"/>
    <w:rsid w:val="008C42EB"/>
    <w:rsid w:val="008D0DFD"/>
    <w:rsid w:val="008D5A5C"/>
    <w:rsid w:val="008D68B6"/>
    <w:rsid w:val="008E206C"/>
    <w:rsid w:val="009014BE"/>
    <w:rsid w:val="009014FB"/>
    <w:rsid w:val="00904BBA"/>
    <w:rsid w:val="00906761"/>
    <w:rsid w:val="009359D5"/>
    <w:rsid w:val="009515AE"/>
    <w:rsid w:val="00953F6B"/>
    <w:rsid w:val="0097550B"/>
    <w:rsid w:val="009839F5"/>
    <w:rsid w:val="0098672A"/>
    <w:rsid w:val="009B1DD3"/>
    <w:rsid w:val="009B2800"/>
    <w:rsid w:val="009E4644"/>
    <w:rsid w:val="009F0DDD"/>
    <w:rsid w:val="00A05410"/>
    <w:rsid w:val="00A11972"/>
    <w:rsid w:val="00A2772C"/>
    <w:rsid w:val="00A703B6"/>
    <w:rsid w:val="00A85B30"/>
    <w:rsid w:val="00A911C1"/>
    <w:rsid w:val="00AA2235"/>
    <w:rsid w:val="00AA42B4"/>
    <w:rsid w:val="00AA507B"/>
    <w:rsid w:val="00AB03CD"/>
    <w:rsid w:val="00AD12E3"/>
    <w:rsid w:val="00B04AE9"/>
    <w:rsid w:val="00B10852"/>
    <w:rsid w:val="00B2494D"/>
    <w:rsid w:val="00B26BD1"/>
    <w:rsid w:val="00B40A70"/>
    <w:rsid w:val="00B54DFE"/>
    <w:rsid w:val="00B6225C"/>
    <w:rsid w:val="00B95ECB"/>
    <w:rsid w:val="00BA0669"/>
    <w:rsid w:val="00BB0485"/>
    <w:rsid w:val="00BC27F0"/>
    <w:rsid w:val="00BC7F54"/>
    <w:rsid w:val="00BD10F8"/>
    <w:rsid w:val="00BF1F9A"/>
    <w:rsid w:val="00BF25CD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E0834"/>
    <w:rsid w:val="00CF32CC"/>
    <w:rsid w:val="00CF6A64"/>
    <w:rsid w:val="00D0036E"/>
    <w:rsid w:val="00D140C0"/>
    <w:rsid w:val="00D1683D"/>
    <w:rsid w:val="00D23303"/>
    <w:rsid w:val="00D40300"/>
    <w:rsid w:val="00D6582B"/>
    <w:rsid w:val="00D73449"/>
    <w:rsid w:val="00D81470"/>
    <w:rsid w:val="00D877C8"/>
    <w:rsid w:val="00D938F8"/>
    <w:rsid w:val="00DA1044"/>
    <w:rsid w:val="00DD22F2"/>
    <w:rsid w:val="00DD7DB1"/>
    <w:rsid w:val="00DE2672"/>
    <w:rsid w:val="00E32207"/>
    <w:rsid w:val="00E405C7"/>
    <w:rsid w:val="00E44BB5"/>
    <w:rsid w:val="00E70FDF"/>
    <w:rsid w:val="00E77862"/>
    <w:rsid w:val="00E93D45"/>
    <w:rsid w:val="00EB319B"/>
    <w:rsid w:val="00EE26C3"/>
    <w:rsid w:val="00F02D5A"/>
    <w:rsid w:val="00F10716"/>
    <w:rsid w:val="00F20CF6"/>
    <w:rsid w:val="00F33A0A"/>
    <w:rsid w:val="00F33C76"/>
    <w:rsid w:val="00F50CAA"/>
    <w:rsid w:val="00F84415"/>
    <w:rsid w:val="00F879F4"/>
    <w:rsid w:val="00F9659D"/>
    <w:rsid w:val="00FB69C1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E476-7277-4AED-929B-8E620D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2</cp:revision>
  <cp:lastPrinted>2025-03-12T02:13:00Z</cp:lastPrinted>
  <dcterms:created xsi:type="dcterms:W3CDTF">2025-04-09T03:42:00Z</dcterms:created>
  <dcterms:modified xsi:type="dcterms:W3CDTF">2025-04-09T03:42:00Z</dcterms:modified>
</cp:coreProperties>
</file>